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6C" w:rsidRDefault="0047256C" w:rsidP="0047256C">
      <w:pPr>
        <w:ind w:firstLine="902"/>
        <w:jc w:val="center"/>
        <w:rPr>
          <w:rFonts w:eastAsia="Calibri"/>
          <w:b/>
          <w:lang w:eastAsia="en-US"/>
        </w:rPr>
      </w:pPr>
      <w:r w:rsidRPr="00D4556A">
        <w:rPr>
          <w:rFonts w:eastAsia="Calibri"/>
          <w:b/>
          <w:lang w:eastAsia="en-US"/>
        </w:rPr>
        <w:t>Положение</w:t>
      </w:r>
    </w:p>
    <w:p w:rsidR="0047256C" w:rsidRPr="00D4556A" w:rsidRDefault="0047256C" w:rsidP="0047256C">
      <w:pPr>
        <w:ind w:firstLine="902"/>
        <w:jc w:val="center"/>
        <w:rPr>
          <w:rFonts w:eastAsia="Calibri"/>
          <w:b/>
          <w:lang w:eastAsia="en-US"/>
        </w:rPr>
      </w:pPr>
      <w:r w:rsidRPr="00D4556A">
        <w:rPr>
          <w:rFonts w:eastAsia="Calibri"/>
          <w:b/>
          <w:lang w:eastAsia="en-US"/>
        </w:rPr>
        <w:t xml:space="preserve"> об аттестации руководителей и лиц, претендующих на замещение должности руководителя </w:t>
      </w:r>
    </w:p>
    <w:p w:rsidR="0047256C" w:rsidRDefault="0047256C" w:rsidP="0047256C">
      <w:pPr>
        <w:ind w:firstLine="902"/>
        <w:jc w:val="center"/>
        <w:rPr>
          <w:b/>
        </w:rPr>
      </w:pPr>
      <w:r w:rsidRPr="00050094">
        <w:rPr>
          <w:b/>
        </w:rPr>
        <w:t>образовательн</w:t>
      </w:r>
      <w:r>
        <w:rPr>
          <w:b/>
        </w:rPr>
        <w:t>ой</w:t>
      </w:r>
      <w:r w:rsidRPr="00050094">
        <w:rPr>
          <w:b/>
        </w:rPr>
        <w:t xml:space="preserve"> организаци</w:t>
      </w:r>
      <w:r>
        <w:rPr>
          <w:b/>
        </w:rPr>
        <w:t>и</w:t>
      </w:r>
      <w:r w:rsidRPr="00D4556A">
        <w:rPr>
          <w:b/>
        </w:rPr>
        <w:t xml:space="preserve"> Волжского муниципального района</w:t>
      </w:r>
    </w:p>
    <w:p w:rsidR="0047256C" w:rsidRPr="00D4556A" w:rsidRDefault="0047256C" w:rsidP="0047256C">
      <w:pPr>
        <w:ind w:firstLine="902"/>
        <w:jc w:val="center"/>
        <w:rPr>
          <w:rFonts w:eastAsia="Calibri"/>
          <w:b/>
          <w:lang w:eastAsia="en-US"/>
        </w:rPr>
      </w:pPr>
    </w:p>
    <w:p w:rsidR="0047256C" w:rsidRDefault="0047256C" w:rsidP="0047256C">
      <w:pPr>
        <w:ind w:firstLine="900"/>
        <w:jc w:val="center"/>
        <w:rPr>
          <w:rFonts w:eastAsia="Calibri"/>
          <w:b/>
          <w:lang w:eastAsia="en-US"/>
        </w:rPr>
      </w:pPr>
      <w:r w:rsidRPr="00D4556A">
        <w:rPr>
          <w:rFonts w:eastAsia="Calibri"/>
          <w:b/>
          <w:lang w:eastAsia="en-US"/>
        </w:rPr>
        <w:t>1. Общие положения</w:t>
      </w:r>
    </w:p>
    <w:p w:rsidR="0047256C" w:rsidRDefault="0047256C" w:rsidP="0047256C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F8784F">
        <w:rPr>
          <w:rFonts w:eastAsia="Calibri"/>
          <w:lang w:eastAsia="en-US"/>
        </w:rPr>
        <w:t xml:space="preserve">Целью аттестации </w:t>
      </w:r>
      <w:r>
        <w:rPr>
          <w:rFonts w:eastAsia="Calibri"/>
          <w:lang w:eastAsia="en-US"/>
        </w:rPr>
        <w:t>руководителей, кандидатов на должность руководителя муниципальных образовательных организаций (далее аттестуемых), является определение  соответствия уровня квалификации аттестуемых требованиям,  предъявляемым к их должностным обязанностям в соответствии с квалификационными характеристиками, утверждёнными Приказом Министерства здравоохранения и социального развития Российской Федерации от 26.08.2010 №76н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 основе оценки их профессиональной деятельности.</w:t>
      </w:r>
    </w:p>
    <w:p w:rsidR="0047256C" w:rsidRDefault="0047256C" w:rsidP="0047256C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4128A">
        <w:rPr>
          <w:rFonts w:eastAsia="Calibri"/>
          <w:lang w:eastAsia="en-US"/>
        </w:rPr>
        <w:t xml:space="preserve">Под руководителями в настоящем Порядке понимаются работники, замещающие должности, указанные в подразделе 1 раздела </w:t>
      </w:r>
      <w:r w:rsidRPr="00E4128A">
        <w:rPr>
          <w:rFonts w:eastAsia="Calibri"/>
          <w:lang w:val="en-US" w:eastAsia="en-US"/>
        </w:rPr>
        <w:t>II</w:t>
      </w:r>
      <w:r w:rsidRPr="00E4128A">
        <w:rPr>
          <w:rFonts w:eastAsia="Calibri"/>
          <w:lang w:eastAsia="en-US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</w:t>
      </w:r>
      <w:r w:rsidRPr="00E4128A">
        <w:rPr>
          <w:rFonts w:eastAsia="Calibri"/>
          <w:lang w:eastAsia="en-US"/>
        </w:rPr>
        <w:br/>
        <w:t>2013 г. № 678.</w:t>
      </w:r>
    </w:p>
    <w:p w:rsidR="0047256C" w:rsidRPr="00BE058C" w:rsidRDefault="0047256C" w:rsidP="0047256C">
      <w:pPr>
        <w:pStyle w:val="a3"/>
        <w:numPr>
          <w:ilvl w:val="0"/>
          <w:numId w:val="1"/>
        </w:numPr>
        <w:rPr>
          <w:rFonts w:eastAsia="Calibri"/>
          <w:lang w:eastAsia="en-US"/>
        </w:rPr>
      </w:pPr>
      <w:r w:rsidRPr="00BE058C">
        <w:rPr>
          <w:rFonts w:eastAsia="Calibri"/>
          <w:lang w:eastAsia="en-US"/>
        </w:rPr>
        <w:t xml:space="preserve">Основными задачами аттестации являются: </w:t>
      </w:r>
    </w:p>
    <w:p w:rsidR="0047256C" w:rsidRPr="007B737A" w:rsidRDefault="0047256C" w:rsidP="0047256C">
      <w:pPr>
        <w:pStyle w:val="a3"/>
        <w:numPr>
          <w:ilvl w:val="0"/>
          <w:numId w:val="16"/>
        </w:numPr>
        <w:ind w:left="1276" w:hanging="283"/>
        <w:jc w:val="both"/>
        <w:rPr>
          <w:rFonts w:eastAsia="Calibri"/>
          <w:lang w:eastAsia="en-US"/>
        </w:rPr>
      </w:pPr>
      <w:r w:rsidRPr="007B737A">
        <w:rPr>
          <w:rFonts w:eastAsia="Calibri"/>
          <w:lang w:eastAsia="en-US"/>
        </w:rPr>
        <w:t xml:space="preserve">объективная оценка уровня компетентности кандидата на   должность руководителя и возможности эффективного осуществления им управленческой деятельности; </w:t>
      </w:r>
    </w:p>
    <w:p w:rsidR="0047256C" w:rsidRPr="007B737A" w:rsidRDefault="0047256C" w:rsidP="0047256C">
      <w:pPr>
        <w:pStyle w:val="a3"/>
        <w:numPr>
          <w:ilvl w:val="0"/>
          <w:numId w:val="16"/>
        </w:numPr>
        <w:ind w:left="1276" w:hanging="283"/>
        <w:jc w:val="both"/>
        <w:rPr>
          <w:rFonts w:eastAsia="Calibri"/>
          <w:lang w:eastAsia="en-US"/>
        </w:rPr>
      </w:pPr>
      <w:r w:rsidRPr="007B737A">
        <w:rPr>
          <w:rFonts w:eastAsia="Calibri"/>
          <w:lang w:eastAsia="en-US"/>
        </w:rPr>
        <w:t>подтверждение соответствия уровня квалификации руководителей квалификационным требованиям, предъявляемым к должностям, стимулирование их личностного и профессионального роста;</w:t>
      </w:r>
    </w:p>
    <w:p w:rsidR="0047256C" w:rsidRPr="007B737A" w:rsidRDefault="0047256C" w:rsidP="0047256C">
      <w:pPr>
        <w:pStyle w:val="a3"/>
        <w:numPr>
          <w:ilvl w:val="0"/>
          <w:numId w:val="16"/>
        </w:numPr>
        <w:ind w:left="1276" w:hanging="283"/>
        <w:jc w:val="both"/>
        <w:rPr>
          <w:rFonts w:eastAsia="Calibri"/>
          <w:lang w:eastAsia="en-US"/>
        </w:rPr>
      </w:pPr>
      <w:r w:rsidRPr="007B737A">
        <w:rPr>
          <w:rFonts w:eastAsia="Calibri"/>
          <w:lang w:eastAsia="en-US"/>
        </w:rPr>
        <w:t>стимулирование целенаправленного, непрерывного повышения уровня квалификации руководителей, их методологической культуры, личностного профессионального роста, использования ими современных управленческих технологий;</w:t>
      </w:r>
    </w:p>
    <w:p w:rsidR="0047256C" w:rsidRPr="007B737A" w:rsidRDefault="0047256C" w:rsidP="0047256C">
      <w:pPr>
        <w:pStyle w:val="a3"/>
        <w:numPr>
          <w:ilvl w:val="0"/>
          <w:numId w:val="16"/>
        </w:numPr>
        <w:ind w:left="1276" w:hanging="283"/>
        <w:jc w:val="both"/>
        <w:rPr>
          <w:rFonts w:eastAsia="Calibri"/>
          <w:lang w:eastAsia="en-US"/>
        </w:rPr>
      </w:pPr>
      <w:r w:rsidRPr="007B737A">
        <w:rPr>
          <w:rFonts w:eastAsia="Calibri"/>
          <w:lang w:eastAsia="en-US"/>
        </w:rPr>
        <w:t>повышение эффективности и качества управления образовательной организацией и распространение инновационного опыта.</w:t>
      </w:r>
    </w:p>
    <w:p w:rsidR="0047256C" w:rsidRDefault="0047256C" w:rsidP="0047256C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Основными принципами аттестации являются:</w:t>
      </w:r>
    </w:p>
    <w:p w:rsidR="0047256C" w:rsidRDefault="0047256C" w:rsidP="0047256C">
      <w:pPr>
        <w:pStyle w:val="a3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обязательность аттестации на соответствие занимаемой должности руководителей, кандидатов на должность руководителя ОО (далее кандидаты);</w:t>
      </w:r>
    </w:p>
    <w:p w:rsidR="0047256C" w:rsidRDefault="0047256C" w:rsidP="0047256C">
      <w:pPr>
        <w:pStyle w:val="a3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коллегиальность, гласность, открытость, обеспечивающие объективное отношение к аттестуемым, недопустимость дискриминации при проведении аттестации.</w:t>
      </w:r>
    </w:p>
    <w:p w:rsidR="0047256C" w:rsidRPr="00F8784F" w:rsidRDefault="0047256C" w:rsidP="0047256C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F8784F">
        <w:rPr>
          <w:rFonts w:eastAsia="Calibri"/>
          <w:lang w:eastAsia="en-US"/>
        </w:rPr>
        <w:t>Настоящее Положение устанавливает следующие виды аттестации:</w:t>
      </w:r>
    </w:p>
    <w:p w:rsidR="0047256C" w:rsidRDefault="0047256C" w:rsidP="0047256C">
      <w:pPr>
        <w:pStyle w:val="a3"/>
        <w:numPr>
          <w:ilvl w:val="0"/>
          <w:numId w:val="9"/>
        </w:numPr>
        <w:ind w:left="1276" w:hanging="425"/>
        <w:jc w:val="both"/>
        <w:rPr>
          <w:rFonts w:eastAsia="Calibri"/>
          <w:lang w:eastAsia="en-US"/>
        </w:rPr>
      </w:pPr>
      <w:r w:rsidRPr="00CB0CFC">
        <w:rPr>
          <w:rFonts w:eastAsia="Calibri"/>
          <w:lang w:eastAsia="en-US"/>
        </w:rPr>
        <w:t>входящая аттестация кандидата - проводится до заключения с ним трудового договора</w:t>
      </w:r>
      <w:r>
        <w:rPr>
          <w:rFonts w:eastAsia="Calibri"/>
          <w:lang w:eastAsia="en-US"/>
        </w:rPr>
        <w:t>;</w:t>
      </w:r>
    </w:p>
    <w:p w:rsidR="0047256C" w:rsidRPr="00CB0CFC" w:rsidRDefault="0047256C" w:rsidP="0047256C">
      <w:pPr>
        <w:pStyle w:val="a3"/>
        <w:numPr>
          <w:ilvl w:val="0"/>
          <w:numId w:val="9"/>
        </w:numPr>
        <w:ind w:left="1276" w:hanging="425"/>
        <w:jc w:val="both"/>
        <w:rPr>
          <w:rFonts w:eastAsia="Calibri"/>
          <w:lang w:eastAsia="en-US"/>
        </w:rPr>
      </w:pPr>
      <w:r w:rsidRPr="00CB0CFC">
        <w:rPr>
          <w:rFonts w:eastAsia="Calibri"/>
          <w:lang w:eastAsia="en-US"/>
        </w:rPr>
        <w:t>периодическая аттестация руководителя - проводится один раз в пять лет.</w:t>
      </w:r>
    </w:p>
    <w:p w:rsidR="0047256C" w:rsidRPr="00F8784F" w:rsidRDefault="0047256C" w:rsidP="0047256C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F8784F">
        <w:rPr>
          <w:rFonts w:eastAsia="Calibri"/>
          <w:lang w:eastAsia="en-US"/>
        </w:rPr>
        <w:t>Основанием для входящей аттестации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кандидата </w:t>
      </w:r>
      <w:r w:rsidRPr="00F8784F">
        <w:rPr>
          <w:rFonts w:eastAsia="Calibri"/>
          <w:lang w:eastAsia="en-US"/>
        </w:rPr>
        <w:t xml:space="preserve"> является</w:t>
      </w:r>
      <w:proofErr w:type="gramEnd"/>
      <w:r w:rsidRPr="00F8784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пакет документов, представленный в разделе 4, пункт 4.1 Положения.</w:t>
      </w:r>
    </w:p>
    <w:p w:rsidR="0047256C" w:rsidRPr="0047256C" w:rsidRDefault="0047256C" w:rsidP="00377C5A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7256C">
        <w:rPr>
          <w:rFonts w:eastAsia="Calibri"/>
          <w:lang w:eastAsia="en-US"/>
        </w:rPr>
        <w:t xml:space="preserve">Основанием для проведения периодической аттестации </w:t>
      </w:r>
      <w:proofErr w:type="gramStart"/>
      <w:r w:rsidRPr="0047256C">
        <w:rPr>
          <w:rFonts w:eastAsia="Calibri"/>
          <w:lang w:eastAsia="en-US"/>
        </w:rPr>
        <w:t>руководителя  является</w:t>
      </w:r>
      <w:proofErr w:type="gramEnd"/>
      <w:r w:rsidRPr="0047256C">
        <w:rPr>
          <w:rFonts w:eastAsia="Calibri"/>
          <w:lang w:eastAsia="en-US"/>
        </w:rPr>
        <w:t xml:space="preserve"> график проведения аттестации, утверждённый аттестационной комиссией учреждения «Отдел образования администрации Волжского муниципального района».</w:t>
      </w:r>
    </w:p>
    <w:p w:rsidR="0047256C" w:rsidRDefault="0047256C" w:rsidP="0047256C">
      <w:pPr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7B737A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8</w:t>
      </w:r>
      <w:r w:rsidRPr="007B737A">
        <w:rPr>
          <w:rFonts w:eastAsia="Calibri"/>
          <w:lang w:eastAsia="en-US"/>
        </w:rPr>
        <w:t xml:space="preserve">. Критериями оценки профессиональной деятельности руководителей являются: </w:t>
      </w:r>
    </w:p>
    <w:p w:rsidR="0047256C" w:rsidRPr="007B737A" w:rsidRDefault="0047256C" w:rsidP="0047256C">
      <w:pPr>
        <w:pStyle w:val="a3"/>
        <w:numPr>
          <w:ilvl w:val="0"/>
          <w:numId w:val="10"/>
        </w:numPr>
        <w:ind w:left="1276"/>
        <w:jc w:val="both"/>
        <w:rPr>
          <w:rFonts w:eastAsia="Calibri"/>
          <w:lang w:eastAsia="en-US"/>
        </w:rPr>
      </w:pPr>
      <w:r w:rsidRPr="007B737A">
        <w:rPr>
          <w:rFonts w:eastAsia="Calibri"/>
          <w:lang w:eastAsia="en-US"/>
        </w:rPr>
        <w:lastRenderedPageBreak/>
        <w:t>соответствие фактически выполняемых обязанностей требованиям квалификационной характеристики; стабильные показатели деятельности образовательной организации; обеспечение соблюдения требований, предъявляемых к условиям образовательного процесса, образовательным программам, результатам деятельности образовательной организации и к качеству образования; знание законодательства Российской Федерации и законодательства Республики Марий Эл, в том числе в сфере профессиональной деятельности.</w:t>
      </w:r>
    </w:p>
    <w:p w:rsidR="0047256C" w:rsidRPr="00CB0CFC" w:rsidRDefault="0047256C" w:rsidP="0047256C">
      <w:pPr>
        <w:pStyle w:val="a3"/>
        <w:numPr>
          <w:ilvl w:val="1"/>
          <w:numId w:val="11"/>
        </w:numPr>
        <w:ind w:left="709"/>
        <w:rPr>
          <w:rFonts w:eastAsia="Calibri"/>
          <w:lang w:eastAsia="en-US"/>
        </w:rPr>
      </w:pPr>
      <w:r w:rsidRPr="00CB0CFC">
        <w:rPr>
          <w:rFonts w:eastAsia="Calibri"/>
          <w:lang w:eastAsia="en-US"/>
        </w:rPr>
        <w:t xml:space="preserve"> Критериями оценки профессиональной деятельности кандидатов на </w:t>
      </w:r>
      <w:proofErr w:type="gramStart"/>
      <w:r w:rsidRPr="00CB0CFC">
        <w:rPr>
          <w:rFonts w:eastAsia="Calibri"/>
          <w:lang w:eastAsia="en-US"/>
        </w:rPr>
        <w:t xml:space="preserve">должность </w:t>
      </w:r>
      <w:r>
        <w:rPr>
          <w:rFonts w:eastAsia="Calibri"/>
          <w:lang w:eastAsia="en-US"/>
        </w:rPr>
        <w:t xml:space="preserve"> </w:t>
      </w:r>
      <w:r w:rsidRPr="00CB0CFC">
        <w:rPr>
          <w:rFonts w:eastAsia="Calibri"/>
          <w:lang w:eastAsia="en-US"/>
        </w:rPr>
        <w:t>руководителя</w:t>
      </w:r>
      <w:proofErr w:type="gramEnd"/>
      <w:r w:rsidRPr="00CB0CFC">
        <w:rPr>
          <w:rFonts w:eastAsia="Calibri"/>
          <w:lang w:eastAsia="en-US"/>
        </w:rPr>
        <w:t xml:space="preserve"> являются: </w:t>
      </w:r>
    </w:p>
    <w:p w:rsidR="0047256C" w:rsidRPr="007B737A" w:rsidRDefault="0047256C" w:rsidP="0047256C">
      <w:pPr>
        <w:pStyle w:val="a3"/>
        <w:numPr>
          <w:ilvl w:val="0"/>
          <w:numId w:val="10"/>
        </w:numPr>
        <w:ind w:left="1276" w:hanging="283"/>
        <w:jc w:val="both"/>
        <w:rPr>
          <w:rFonts w:eastAsia="Calibri"/>
          <w:lang w:eastAsia="en-US"/>
        </w:rPr>
      </w:pPr>
      <w:r w:rsidRPr="007B737A">
        <w:rPr>
          <w:rFonts w:eastAsia="Calibri"/>
          <w:lang w:eastAsia="en-US"/>
        </w:rPr>
        <w:t>соответствие установленным квалификационным требованиям; компетентность в решении поставленных перед руководителем образовательной организации задач; знание законодательства Российской Федерации и законодательства Республики Марий Эл, в том числе в сфере профессиональной деятельности.</w:t>
      </w:r>
    </w:p>
    <w:p w:rsidR="0047256C" w:rsidRDefault="0047256C" w:rsidP="0047256C">
      <w:pPr>
        <w:rPr>
          <w:rFonts w:eastAsia="Calibri"/>
          <w:lang w:eastAsia="en-US"/>
        </w:rPr>
      </w:pPr>
    </w:p>
    <w:p w:rsidR="0047256C" w:rsidRPr="00D4556A" w:rsidRDefault="0047256C" w:rsidP="0047256C">
      <w:pPr>
        <w:keepNext/>
        <w:jc w:val="center"/>
        <w:outlineLvl w:val="0"/>
        <w:rPr>
          <w:b/>
        </w:rPr>
      </w:pPr>
      <w:bookmarkStart w:id="0" w:name="sub_300"/>
      <w:r>
        <w:rPr>
          <w:b/>
        </w:rPr>
        <w:t>2</w:t>
      </w:r>
      <w:r w:rsidRPr="00D4556A">
        <w:rPr>
          <w:b/>
        </w:rPr>
        <w:t>. Аттестационная комиссия</w:t>
      </w:r>
    </w:p>
    <w:p w:rsidR="0047256C" w:rsidRPr="009771CF" w:rsidRDefault="0047256C" w:rsidP="0047256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771CF">
        <w:rPr>
          <w:rFonts w:eastAsia="Calibri"/>
          <w:lang w:eastAsia="en-US"/>
        </w:rPr>
        <w:t>Для проведения аттестации форм</w:t>
      </w:r>
      <w:r>
        <w:rPr>
          <w:rFonts w:eastAsia="Calibri"/>
          <w:lang w:eastAsia="en-US"/>
        </w:rPr>
        <w:t xml:space="preserve">ируется аттестационная комиссия. </w:t>
      </w:r>
    </w:p>
    <w:p w:rsidR="0047256C" w:rsidRDefault="0047256C" w:rsidP="0047256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845AB4">
        <w:rPr>
          <w:rFonts w:eastAsia="Calibri"/>
          <w:lang w:eastAsia="en-US"/>
        </w:rPr>
        <w:t xml:space="preserve">Персональный состав Комиссии и изменения в ее составе утверждаются приказом </w:t>
      </w:r>
      <w:r>
        <w:rPr>
          <w:rFonts w:eastAsia="Calibri"/>
          <w:lang w:eastAsia="en-US"/>
        </w:rPr>
        <w:t>учреждения «Отдел образования администрации Волжского муниципального района».</w:t>
      </w:r>
    </w:p>
    <w:p w:rsidR="0047256C" w:rsidRPr="009771CF" w:rsidRDefault="0047256C" w:rsidP="0047256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71CF">
        <w:rPr>
          <w:rFonts w:eastAsia="Calibri"/>
          <w:lang w:eastAsia="en-US"/>
        </w:rPr>
        <w:t>Аттестационная комиссия состоит из председателя, заместителя председателя, секретаря и членов комиссии</w:t>
      </w:r>
      <w:r>
        <w:rPr>
          <w:rFonts w:eastAsia="Calibri"/>
          <w:lang w:eastAsia="en-US"/>
        </w:rPr>
        <w:t xml:space="preserve">, которые формируются из представителей администрации Волжского муниципального района, учреждения ООАВМР, </w:t>
      </w:r>
      <w:r w:rsidRPr="009771CF">
        <w:rPr>
          <w:rFonts w:eastAsia="Calibri"/>
          <w:lang w:eastAsia="en-US"/>
        </w:rPr>
        <w:t>территориальной организации профсоюза работников народного образования и науки.</w:t>
      </w:r>
    </w:p>
    <w:p w:rsidR="0047256C" w:rsidRPr="009771CF" w:rsidRDefault="0047256C" w:rsidP="0047256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771CF">
        <w:rPr>
          <w:rFonts w:eastAsia="Calibri"/>
          <w:lang w:eastAsia="en-US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47256C" w:rsidRPr="009771CF" w:rsidRDefault="0047256C" w:rsidP="0047256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771CF">
        <w:rPr>
          <w:rFonts w:eastAsia="Calibri"/>
          <w:lang w:eastAsia="en-US"/>
        </w:rPr>
        <w:t>Председатель комиссии:</w:t>
      </w:r>
    </w:p>
    <w:p w:rsidR="0047256C" w:rsidRPr="00747326" w:rsidRDefault="0047256C" w:rsidP="0047256C">
      <w:pPr>
        <w:pStyle w:val="a3"/>
        <w:numPr>
          <w:ilvl w:val="0"/>
          <w:numId w:val="10"/>
        </w:numPr>
        <w:ind w:left="1276" w:hanging="283"/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председательствует на заседаниях аттестационной комиссии;</w:t>
      </w:r>
    </w:p>
    <w:p w:rsidR="0047256C" w:rsidRPr="00747326" w:rsidRDefault="0047256C" w:rsidP="0047256C">
      <w:pPr>
        <w:pStyle w:val="a3"/>
        <w:numPr>
          <w:ilvl w:val="0"/>
          <w:numId w:val="10"/>
        </w:numPr>
        <w:ind w:left="1276" w:hanging="283"/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организует работу аттестационной комиссии;</w:t>
      </w:r>
    </w:p>
    <w:p w:rsidR="0047256C" w:rsidRPr="00747326" w:rsidRDefault="0047256C" w:rsidP="0047256C">
      <w:pPr>
        <w:pStyle w:val="a3"/>
        <w:numPr>
          <w:ilvl w:val="0"/>
          <w:numId w:val="10"/>
        </w:numPr>
        <w:ind w:left="1276" w:hanging="283"/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распределяет обязанности между членами аттестационной комиссии;</w:t>
      </w:r>
    </w:p>
    <w:p w:rsidR="0047256C" w:rsidRPr="00747326" w:rsidRDefault="0047256C" w:rsidP="0047256C">
      <w:pPr>
        <w:pStyle w:val="a3"/>
        <w:numPr>
          <w:ilvl w:val="0"/>
          <w:numId w:val="10"/>
        </w:numPr>
        <w:ind w:left="1276" w:hanging="283"/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организует работу членов аттестационной комиссии по рассмотрению предложений, заявлений и жалоб аттестуемых;</w:t>
      </w:r>
    </w:p>
    <w:p w:rsidR="0047256C" w:rsidRPr="00747326" w:rsidRDefault="0047256C" w:rsidP="0047256C">
      <w:pPr>
        <w:pStyle w:val="a3"/>
        <w:numPr>
          <w:ilvl w:val="0"/>
          <w:numId w:val="10"/>
        </w:numPr>
        <w:ind w:left="1276" w:hanging="283"/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осуществляет иные полномочия, связанные с проведением аттестации.</w:t>
      </w:r>
    </w:p>
    <w:p w:rsidR="0047256C" w:rsidRPr="009771CF" w:rsidRDefault="0047256C" w:rsidP="0047256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771CF">
        <w:rPr>
          <w:rFonts w:eastAsia="Calibri"/>
          <w:lang w:eastAsia="en-US"/>
        </w:rPr>
        <w:t>Секретарь комиссии:</w:t>
      </w:r>
    </w:p>
    <w:p w:rsidR="0047256C" w:rsidRPr="00747326" w:rsidRDefault="0047256C" w:rsidP="0047256C">
      <w:pPr>
        <w:pStyle w:val="a3"/>
        <w:numPr>
          <w:ilvl w:val="0"/>
          <w:numId w:val="12"/>
        </w:numPr>
        <w:ind w:left="1276" w:hanging="283"/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обеспечивает организационную и техническую подготовку заседаний комиссии;</w:t>
      </w:r>
    </w:p>
    <w:p w:rsidR="0047256C" w:rsidRPr="00747326" w:rsidRDefault="0047256C" w:rsidP="0047256C">
      <w:pPr>
        <w:pStyle w:val="a3"/>
        <w:numPr>
          <w:ilvl w:val="0"/>
          <w:numId w:val="12"/>
        </w:numPr>
        <w:ind w:left="1276" w:hanging="283"/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составляет списки руководителей</w:t>
      </w:r>
      <w:r>
        <w:rPr>
          <w:rFonts w:eastAsia="Calibri"/>
          <w:lang w:eastAsia="en-US"/>
        </w:rPr>
        <w:t>,</w:t>
      </w:r>
      <w:r w:rsidRPr="00747326">
        <w:rPr>
          <w:rFonts w:eastAsia="Calibri"/>
          <w:lang w:eastAsia="en-US"/>
        </w:rPr>
        <w:t xml:space="preserve"> подлежащих аттестации, и график ее проведения;</w:t>
      </w:r>
    </w:p>
    <w:p w:rsidR="0047256C" w:rsidRPr="00747326" w:rsidRDefault="0047256C" w:rsidP="0047256C">
      <w:pPr>
        <w:pStyle w:val="a3"/>
        <w:numPr>
          <w:ilvl w:val="0"/>
          <w:numId w:val="12"/>
        </w:numPr>
        <w:ind w:left="1276" w:hanging="283"/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готовит необходимые документы для работы аттестационной комиссии;</w:t>
      </w:r>
    </w:p>
    <w:p w:rsidR="0047256C" w:rsidRPr="00747326" w:rsidRDefault="0047256C" w:rsidP="0047256C">
      <w:pPr>
        <w:pStyle w:val="a3"/>
        <w:numPr>
          <w:ilvl w:val="0"/>
          <w:numId w:val="12"/>
        </w:numPr>
        <w:ind w:left="1276" w:hanging="283"/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производит оформление решений комиссии;</w:t>
      </w:r>
    </w:p>
    <w:p w:rsidR="0047256C" w:rsidRPr="00747326" w:rsidRDefault="0047256C" w:rsidP="0047256C">
      <w:pPr>
        <w:pStyle w:val="a3"/>
        <w:numPr>
          <w:ilvl w:val="0"/>
          <w:numId w:val="12"/>
        </w:numPr>
        <w:ind w:left="1276" w:hanging="283"/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осуществляет контроль за своевременным представлением материалов для рассмотрения комиссией.</w:t>
      </w:r>
    </w:p>
    <w:p w:rsidR="0047256C" w:rsidRDefault="0047256C" w:rsidP="0047256C">
      <w:pPr>
        <w:ind w:firstLine="720"/>
        <w:jc w:val="both"/>
        <w:rPr>
          <w:rFonts w:eastAsia="Calibri"/>
          <w:lang w:eastAsia="en-US"/>
        </w:rPr>
      </w:pPr>
    </w:p>
    <w:p w:rsidR="0047256C" w:rsidRPr="00D4556A" w:rsidRDefault="0047256C" w:rsidP="0047256C">
      <w:pPr>
        <w:keepNext/>
        <w:jc w:val="center"/>
        <w:outlineLvl w:val="0"/>
        <w:rPr>
          <w:b/>
        </w:rPr>
      </w:pPr>
      <w:r>
        <w:rPr>
          <w:b/>
        </w:rPr>
        <w:t>3</w:t>
      </w:r>
      <w:r w:rsidRPr="00D4556A">
        <w:rPr>
          <w:b/>
        </w:rPr>
        <w:t>. Регламент работы аттестационной комиссии</w:t>
      </w:r>
    </w:p>
    <w:p w:rsidR="0047256C" w:rsidRDefault="0047256C" w:rsidP="0047256C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2F0EFA">
        <w:rPr>
          <w:rFonts w:eastAsia="Calibri"/>
          <w:lang w:eastAsia="en-US"/>
        </w:rPr>
        <w:t>Аттестационная комиссия считается правомочной, если на заседании присутствуют не менее 2/3 ее членов.</w:t>
      </w:r>
    </w:p>
    <w:p w:rsidR="0047256C" w:rsidRDefault="0047256C" w:rsidP="0047256C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2F0EFA">
        <w:rPr>
          <w:rFonts w:eastAsia="Calibri"/>
          <w:lang w:eastAsia="en-US"/>
        </w:rPr>
        <w:t>В том случае, когда присутствие члена комиссии на заседании невозможно по уважительным причинам</w:t>
      </w:r>
      <w:r>
        <w:rPr>
          <w:rFonts w:eastAsia="Calibri"/>
          <w:lang w:eastAsia="en-US"/>
        </w:rPr>
        <w:t>,</w:t>
      </w:r>
      <w:r w:rsidRPr="002F0EFA">
        <w:rPr>
          <w:rFonts w:eastAsia="Calibri"/>
          <w:lang w:eastAsia="en-US"/>
        </w:rPr>
        <w:t xml:space="preserve"> может производиться его замена с внесением соответствующего изменения в состав комиссии.</w:t>
      </w:r>
    </w:p>
    <w:p w:rsidR="0047256C" w:rsidRDefault="0047256C" w:rsidP="0047256C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5AB4">
        <w:rPr>
          <w:rFonts w:eastAsia="Calibri"/>
          <w:lang w:eastAsia="en-US"/>
        </w:rPr>
        <w:lastRenderedPageBreak/>
        <w:t>Аттестация проводится с приглашением руководителя или кандидатов на должность руководителя на заседание Комиссии. Руководитель или кандидат на должность руководителя, который по состоянию здоровья или другой уважительной причине не может принять участие в процедурах аттестации в назначенный ему срок, письменно информирует до начала процедуры Комиссию о невозможности участия в процедуре. В этом случае аттестация переносится на более поздний срок.</w:t>
      </w:r>
    </w:p>
    <w:p w:rsidR="0047256C" w:rsidRDefault="0047256C" w:rsidP="0047256C">
      <w:pPr>
        <w:pStyle w:val="a3"/>
        <w:numPr>
          <w:ilvl w:val="0"/>
          <w:numId w:val="3"/>
        </w:numPr>
        <w:jc w:val="both"/>
      </w:pPr>
      <w:bookmarkStart w:id="1" w:name="sub_42"/>
      <w:r>
        <w:t>Аттестация проводится</w:t>
      </w:r>
      <w:r w:rsidRPr="00845AB4">
        <w:rPr>
          <w:rFonts w:eastAsia="Calibri"/>
          <w:lang w:eastAsia="en-US"/>
        </w:rPr>
        <w:t xml:space="preserve"> </w:t>
      </w:r>
      <w:r w:rsidRPr="00845AB4">
        <w:t>в присутствии аттестуемого</w:t>
      </w:r>
      <w:r>
        <w:t xml:space="preserve"> в форме тестового испытания и собеседования. </w:t>
      </w:r>
    </w:p>
    <w:p w:rsidR="0047256C" w:rsidRDefault="0047256C" w:rsidP="0047256C">
      <w:pPr>
        <w:pStyle w:val="a3"/>
        <w:numPr>
          <w:ilvl w:val="0"/>
          <w:numId w:val="3"/>
        </w:numPr>
        <w:jc w:val="both"/>
      </w:pPr>
      <w:r>
        <w:t>Аттестационная комиссия:</w:t>
      </w:r>
    </w:p>
    <w:p w:rsidR="0047256C" w:rsidRDefault="0047256C" w:rsidP="0047256C">
      <w:pPr>
        <w:pStyle w:val="a3"/>
        <w:numPr>
          <w:ilvl w:val="0"/>
          <w:numId w:val="7"/>
        </w:numPr>
        <w:jc w:val="both"/>
      </w:pPr>
      <w:r>
        <w:t>готовит перечень вопросов для аттестации или тестовые задания</w:t>
      </w:r>
      <w:r w:rsidRPr="00812D6A">
        <w:rPr>
          <w:rFonts w:eastAsia="Calibri"/>
          <w:sz w:val="28"/>
          <w:szCs w:val="28"/>
          <w:lang w:eastAsia="en-US"/>
        </w:rPr>
        <w:t xml:space="preserve"> </w:t>
      </w:r>
      <w:r w:rsidRPr="00812D6A">
        <w:rPr>
          <w:rFonts w:eastAsia="Calibri"/>
          <w:szCs w:val="28"/>
          <w:lang w:eastAsia="en-US"/>
        </w:rPr>
        <w:t>для каждой категории должностей,</w:t>
      </w:r>
      <w:r w:rsidRPr="00812D6A">
        <w:rPr>
          <w:rFonts w:eastAsia="Calibri"/>
          <w:sz w:val="28"/>
          <w:szCs w:val="28"/>
          <w:lang w:eastAsia="en-US"/>
        </w:rPr>
        <w:t xml:space="preserve"> </w:t>
      </w:r>
      <w:r w:rsidRPr="00812D6A">
        <w:rPr>
          <w:rFonts w:eastAsia="Calibri"/>
          <w:szCs w:val="28"/>
          <w:lang w:eastAsia="en-US"/>
        </w:rPr>
        <w:t>которые подлежат размещению на официальном сайте учреждения «Отдел образования администрации Волжского муниципального района</w:t>
      </w:r>
      <w:r>
        <w:rPr>
          <w:rFonts w:eastAsia="Calibri"/>
          <w:szCs w:val="28"/>
          <w:lang w:eastAsia="en-US"/>
        </w:rPr>
        <w:t>»</w:t>
      </w:r>
      <w:r>
        <w:t>.</w:t>
      </w:r>
    </w:p>
    <w:p w:rsidR="0047256C" w:rsidRDefault="0047256C" w:rsidP="0047256C">
      <w:pPr>
        <w:pStyle w:val="a3"/>
        <w:numPr>
          <w:ilvl w:val="0"/>
          <w:numId w:val="3"/>
        </w:numPr>
        <w:jc w:val="both"/>
      </w:pPr>
      <w:r>
        <w:t>Вопросы, включаемые в тестовое испытание и собеседование, должны соответствовать действующему законодательству. Количество вопросов должно быть не менее 50. Перечень вопросов периодически пересматривается.</w:t>
      </w:r>
    </w:p>
    <w:p w:rsidR="0047256C" w:rsidRDefault="0047256C" w:rsidP="0047256C">
      <w:pPr>
        <w:pStyle w:val="a3"/>
        <w:numPr>
          <w:ilvl w:val="0"/>
          <w:numId w:val="7"/>
        </w:numPr>
        <w:jc w:val="both"/>
      </w:pPr>
      <w:r>
        <w:t>процент правильных ответов, определяющих успешное прохождение аттестации должен составлять не менее 75%.</w:t>
      </w:r>
    </w:p>
    <w:p w:rsidR="0047256C" w:rsidRDefault="0047256C" w:rsidP="0047256C">
      <w:pPr>
        <w:pStyle w:val="a3"/>
        <w:numPr>
          <w:ilvl w:val="0"/>
          <w:numId w:val="3"/>
        </w:numPr>
        <w:jc w:val="both"/>
      </w:pPr>
      <w:r>
        <w:t>Тестовые задания составляются на основе общего перечня вопросов и должны обеспечивать проверку знаний аттестуемого:</w:t>
      </w:r>
    </w:p>
    <w:p w:rsidR="0047256C" w:rsidRDefault="0047256C" w:rsidP="0047256C">
      <w:pPr>
        <w:ind w:left="1701"/>
        <w:jc w:val="both"/>
      </w:pPr>
      <w:r>
        <w:t>а) отраслевой специфики;</w:t>
      </w:r>
    </w:p>
    <w:p w:rsidR="0047256C" w:rsidRDefault="0047256C" w:rsidP="0047256C">
      <w:pPr>
        <w:ind w:left="1701"/>
        <w:jc w:val="both"/>
      </w:pPr>
      <w:r>
        <w:t>б) правил и норм по охране труда и экологической безопасности;</w:t>
      </w:r>
    </w:p>
    <w:p w:rsidR="0047256C" w:rsidRDefault="0047256C" w:rsidP="0047256C">
      <w:pPr>
        <w:ind w:left="1701"/>
        <w:jc w:val="both"/>
      </w:pPr>
      <w:r>
        <w:t>в) основ гражданского, трудового законодательства;</w:t>
      </w:r>
    </w:p>
    <w:p w:rsidR="0047256C" w:rsidRDefault="0047256C" w:rsidP="0047256C">
      <w:pPr>
        <w:ind w:left="1701"/>
        <w:jc w:val="both"/>
      </w:pPr>
      <w:r>
        <w:t>г) основ управления учреждением, финансового аудита и планирования;</w:t>
      </w:r>
    </w:p>
    <w:p w:rsidR="0047256C" w:rsidRDefault="0047256C" w:rsidP="0047256C">
      <w:pPr>
        <w:ind w:left="1701"/>
        <w:jc w:val="both"/>
      </w:pPr>
      <w:r>
        <w:t>д) основ менеджмента;</w:t>
      </w:r>
    </w:p>
    <w:p w:rsidR="0047256C" w:rsidRDefault="0047256C" w:rsidP="0047256C">
      <w:pPr>
        <w:ind w:left="1701"/>
      </w:pPr>
      <w:r>
        <w:t xml:space="preserve">е) вопросов управления и использования муниципального </w:t>
      </w:r>
    </w:p>
    <w:p w:rsidR="0047256C" w:rsidRDefault="0047256C" w:rsidP="0047256C">
      <w:pPr>
        <w:ind w:left="1701"/>
      </w:pPr>
      <w:r>
        <w:t xml:space="preserve">    </w:t>
      </w:r>
      <w:proofErr w:type="gramStart"/>
      <w:r>
        <w:t>государственного  имущества</w:t>
      </w:r>
      <w:proofErr w:type="gramEnd"/>
      <w:r>
        <w:t>;</w:t>
      </w:r>
    </w:p>
    <w:p w:rsidR="0047256C" w:rsidRDefault="0047256C" w:rsidP="0047256C">
      <w:pPr>
        <w:ind w:left="1701"/>
        <w:jc w:val="both"/>
      </w:pPr>
      <w:r>
        <w:t>ж) определение усвоения ФЗ «Об образовании в РФ»;</w:t>
      </w:r>
    </w:p>
    <w:p w:rsidR="0047256C" w:rsidRPr="005C5FD0" w:rsidRDefault="0047256C" w:rsidP="0047256C">
      <w:pPr>
        <w:ind w:left="1701"/>
        <w:jc w:val="both"/>
      </w:pPr>
      <w:proofErr w:type="gramStart"/>
      <w:r>
        <w:t>з)  ИКТ</w:t>
      </w:r>
      <w:proofErr w:type="gramEnd"/>
      <w:r>
        <w:t>-компетентность.</w:t>
      </w:r>
    </w:p>
    <w:bookmarkEnd w:id="1"/>
    <w:p w:rsidR="0047256C" w:rsidRPr="002F0EFA" w:rsidRDefault="0047256C" w:rsidP="0047256C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eastAsia="Calibri"/>
          <w:lang w:eastAsia="en-US"/>
        </w:rPr>
      </w:pPr>
      <w:r w:rsidRPr="002F0EFA">
        <w:rPr>
          <w:rFonts w:eastAsia="Calibri"/>
          <w:lang w:eastAsia="en-US"/>
        </w:rPr>
        <w:t>Решение аттестационной комиссии принимается в отсутствие аттестуемого открытым голосованием простым большинством голосов присутствующих на заседании членов аттестационной комиссии с правом решающего голоса. При равенстве голосов решающим считается голос пред</w:t>
      </w:r>
      <w:bookmarkStart w:id="2" w:name="sub_46"/>
      <w:r w:rsidRPr="002F0EFA">
        <w:rPr>
          <w:rFonts w:eastAsia="Calibri"/>
          <w:lang w:eastAsia="en-US"/>
        </w:rPr>
        <w:t>седательствующего на заседании.</w:t>
      </w:r>
    </w:p>
    <w:p w:rsidR="0047256C" w:rsidRDefault="0047256C" w:rsidP="0047256C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eastAsia="Calibri"/>
          <w:lang w:eastAsia="en-US"/>
        </w:rPr>
      </w:pPr>
      <w:r w:rsidRPr="00845AB4">
        <w:rPr>
          <w:rFonts w:eastAsia="Calibri"/>
          <w:lang w:eastAsia="en-US"/>
        </w:rPr>
        <w:t>Решение Комиссии в течение 7 календарных дней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голосовании, заносится в аттестационный лист (приложение №</w:t>
      </w:r>
      <w:r>
        <w:rPr>
          <w:rFonts w:eastAsia="Calibri"/>
          <w:lang w:eastAsia="en-US"/>
        </w:rPr>
        <w:t xml:space="preserve"> 5,6 </w:t>
      </w:r>
      <w:r w:rsidRPr="00845AB4">
        <w:rPr>
          <w:rFonts w:eastAsia="Calibri"/>
          <w:lang w:eastAsia="en-US"/>
        </w:rPr>
        <w:t>к настоящему По</w:t>
      </w:r>
      <w:r>
        <w:rPr>
          <w:rFonts w:eastAsia="Calibri"/>
          <w:lang w:eastAsia="en-US"/>
        </w:rPr>
        <w:t>ложению).</w:t>
      </w:r>
    </w:p>
    <w:p w:rsidR="0047256C" w:rsidRPr="00845AB4" w:rsidRDefault="0047256C" w:rsidP="0047256C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eastAsia="Calibri"/>
          <w:lang w:eastAsia="en-US"/>
        </w:rPr>
      </w:pPr>
      <w:r w:rsidRPr="00845AB4">
        <w:rPr>
          <w:rFonts w:eastAsia="Calibri"/>
          <w:lang w:eastAsia="en-US"/>
        </w:rPr>
        <w:t>В случае необходимости Комиссия заносит в аттестационный лист рекомендации по совершенствованию профессиональной деятельности руководителя или кандидата на должность руководителя, о необходимости повышения его квалификации с указанием специализации и другие рекомендации.</w:t>
      </w:r>
    </w:p>
    <w:bookmarkEnd w:id="2"/>
    <w:p w:rsidR="0047256C" w:rsidRPr="002F0EFA" w:rsidRDefault="0047256C" w:rsidP="0047256C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eastAsia="Calibri"/>
          <w:lang w:eastAsia="en-US"/>
        </w:rPr>
      </w:pPr>
      <w:r w:rsidRPr="002F0EFA">
        <w:rPr>
          <w:rFonts w:eastAsia="Calibri"/>
          <w:lang w:eastAsia="en-US"/>
        </w:rPr>
        <w:t>Аттестационный лист руководителя (кандидата), прошедшего аттестацию, хран</w:t>
      </w:r>
      <w:r>
        <w:rPr>
          <w:rFonts w:eastAsia="Calibri"/>
          <w:lang w:eastAsia="en-US"/>
        </w:rPr>
        <w:t>и</w:t>
      </w:r>
      <w:r w:rsidRPr="002F0EFA">
        <w:rPr>
          <w:rFonts w:eastAsia="Calibri"/>
          <w:lang w:eastAsia="en-US"/>
        </w:rPr>
        <w:t>тся в его личном деле.</w:t>
      </w:r>
    </w:p>
    <w:p w:rsidR="0047256C" w:rsidRDefault="0047256C" w:rsidP="0047256C">
      <w:pPr>
        <w:ind w:firstLine="720"/>
        <w:jc w:val="center"/>
        <w:rPr>
          <w:rFonts w:eastAsia="Calibri"/>
          <w:b/>
          <w:lang w:eastAsia="en-US"/>
        </w:rPr>
      </w:pPr>
    </w:p>
    <w:p w:rsidR="0047256C" w:rsidRDefault="0047256C" w:rsidP="0047256C">
      <w:pPr>
        <w:ind w:firstLine="7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4. </w:t>
      </w:r>
      <w:r w:rsidRPr="00D4556A">
        <w:rPr>
          <w:rFonts w:eastAsia="Calibri"/>
          <w:b/>
          <w:lang w:eastAsia="en-US"/>
        </w:rPr>
        <w:t xml:space="preserve">Порядок подготовки и проведения аттестации руководителя </w:t>
      </w:r>
      <w:r>
        <w:rPr>
          <w:rFonts w:eastAsia="Calibri"/>
          <w:b/>
          <w:lang w:eastAsia="en-US"/>
        </w:rPr>
        <w:t xml:space="preserve">    </w:t>
      </w:r>
    </w:p>
    <w:p w:rsidR="0047256C" w:rsidRPr="00D4556A" w:rsidRDefault="0047256C" w:rsidP="0047256C">
      <w:pPr>
        <w:ind w:firstLine="720"/>
        <w:jc w:val="center"/>
        <w:rPr>
          <w:rFonts w:eastAsia="Calibri"/>
          <w:b/>
          <w:lang w:eastAsia="en-US"/>
        </w:rPr>
      </w:pPr>
      <w:r w:rsidRPr="00D4556A">
        <w:rPr>
          <w:rFonts w:eastAsia="Calibri"/>
          <w:b/>
          <w:lang w:eastAsia="en-US"/>
        </w:rPr>
        <w:t>и решения, принимаемые по результатам аттестации</w:t>
      </w:r>
    </w:p>
    <w:p w:rsidR="0047256C" w:rsidRPr="00747326" w:rsidRDefault="0047256C" w:rsidP="0047256C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Для прохождения аттестации кандидатов на должность руководителей в Комиссию представляется следующий пакет документов:</w:t>
      </w:r>
    </w:p>
    <w:p w:rsidR="0047256C" w:rsidRPr="00747326" w:rsidRDefault="0047256C" w:rsidP="0047256C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заявление;</w:t>
      </w:r>
    </w:p>
    <w:p w:rsidR="0047256C" w:rsidRDefault="0047256C" w:rsidP="0047256C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анкета с фотографией;</w:t>
      </w:r>
    </w:p>
    <w:p w:rsidR="0047256C" w:rsidRDefault="0047256C" w:rsidP="0047256C">
      <w:pPr>
        <w:jc w:val="both"/>
        <w:rPr>
          <w:rFonts w:eastAsia="Calibri"/>
          <w:lang w:eastAsia="en-US"/>
        </w:rPr>
      </w:pPr>
    </w:p>
    <w:p w:rsidR="0047256C" w:rsidRDefault="0047256C" w:rsidP="0047256C">
      <w:pPr>
        <w:jc w:val="both"/>
        <w:rPr>
          <w:rFonts w:eastAsia="Calibri"/>
          <w:lang w:eastAsia="en-US"/>
        </w:rPr>
      </w:pPr>
    </w:p>
    <w:p w:rsidR="0047256C" w:rsidRPr="000A5004" w:rsidRDefault="0047256C" w:rsidP="0047256C">
      <w:pPr>
        <w:jc w:val="both"/>
        <w:rPr>
          <w:rFonts w:eastAsia="Calibri"/>
          <w:lang w:eastAsia="en-US"/>
        </w:rPr>
      </w:pPr>
    </w:p>
    <w:p w:rsidR="0047256C" w:rsidRPr="00747326" w:rsidRDefault="0047256C" w:rsidP="0047256C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копия трудовой книжки;</w:t>
      </w:r>
    </w:p>
    <w:p w:rsidR="0047256C" w:rsidRDefault="0047256C" w:rsidP="0047256C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копии документов</w:t>
      </w:r>
      <w:r>
        <w:rPr>
          <w:rFonts w:eastAsia="Calibri"/>
          <w:lang w:eastAsia="en-US"/>
        </w:rPr>
        <w:t xml:space="preserve"> о профессиональном образовании;</w:t>
      </w:r>
    </w:p>
    <w:p w:rsidR="0047256C" w:rsidRPr="00EA3F80" w:rsidRDefault="0047256C" w:rsidP="0047256C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EA3F80">
        <w:rPr>
          <w:rFonts w:eastAsia="Calibri"/>
          <w:lang w:eastAsia="en-US"/>
        </w:rPr>
        <w:t>самоанализ, включающий следующие сведения:</w:t>
      </w:r>
    </w:p>
    <w:p w:rsidR="0047256C" w:rsidRPr="00136140" w:rsidRDefault="0047256C" w:rsidP="0047256C">
      <w:pPr>
        <w:numPr>
          <w:ilvl w:val="0"/>
          <w:numId w:val="14"/>
        </w:numPr>
        <w:ind w:left="2127" w:hanging="142"/>
        <w:contextualSpacing/>
        <w:jc w:val="both"/>
        <w:rPr>
          <w:rFonts w:eastAsia="Calibri"/>
          <w:lang w:eastAsia="en-US"/>
        </w:rPr>
      </w:pPr>
      <w:r w:rsidRPr="00136140">
        <w:rPr>
          <w:rFonts w:eastAsia="Calibri"/>
          <w:lang w:eastAsia="en-US"/>
        </w:rPr>
        <w:t>фамилия, имя, отчество;</w:t>
      </w:r>
    </w:p>
    <w:p w:rsidR="0047256C" w:rsidRPr="00136140" w:rsidRDefault="0047256C" w:rsidP="0047256C">
      <w:pPr>
        <w:numPr>
          <w:ilvl w:val="0"/>
          <w:numId w:val="14"/>
        </w:numPr>
        <w:ind w:left="2127" w:hanging="142"/>
        <w:contextualSpacing/>
        <w:jc w:val="both"/>
        <w:rPr>
          <w:rFonts w:eastAsia="Calibri"/>
          <w:lang w:eastAsia="en-US"/>
        </w:rPr>
      </w:pPr>
      <w:r w:rsidRPr="00136140">
        <w:rPr>
          <w:rFonts w:eastAsia="Calibri"/>
          <w:lang w:eastAsia="en-US"/>
        </w:rPr>
        <w:t>наименование имеющейся должност</w:t>
      </w:r>
      <w:r>
        <w:rPr>
          <w:rFonts w:eastAsia="Calibri"/>
          <w:lang w:eastAsia="en-US"/>
        </w:rPr>
        <w:t>и на дату проведения аттестации, наличие квалификационной категории;</w:t>
      </w:r>
    </w:p>
    <w:p w:rsidR="0047256C" w:rsidRPr="00136140" w:rsidRDefault="0047256C" w:rsidP="0047256C">
      <w:pPr>
        <w:numPr>
          <w:ilvl w:val="0"/>
          <w:numId w:val="14"/>
        </w:numPr>
        <w:ind w:left="2127" w:hanging="142"/>
        <w:contextualSpacing/>
        <w:jc w:val="both"/>
        <w:rPr>
          <w:rFonts w:eastAsia="Calibri"/>
          <w:lang w:eastAsia="en-US"/>
        </w:rPr>
      </w:pPr>
      <w:r w:rsidRPr="00136140">
        <w:rPr>
          <w:rFonts w:eastAsia="Calibri"/>
          <w:lang w:eastAsia="en-US"/>
        </w:rPr>
        <w:t>уровень образования и квалификация по направлению подготовки;</w:t>
      </w:r>
    </w:p>
    <w:p w:rsidR="0047256C" w:rsidRPr="00136140" w:rsidRDefault="0047256C" w:rsidP="0047256C">
      <w:pPr>
        <w:numPr>
          <w:ilvl w:val="0"/>
          <w:numId w:val="14"/>
        </w:numPr>
        <w:ind w:left="2127" w:hanging="142"/>
        <w:contextualSpacing/>
        <w:jc w:val="both"/>
        <w:rPr>
          <w:rFonts w:eastAsia="Calibri"/>
          <w:lang w:eastAsia="en-US"/>
        </w:rPr>
      </w:pPr>
      <w:r w:rsidRPr="00136140">
        <w:rPr>
          <w:rFonts w:eastAsia="Calibri"/>
          <w:lang w:eastAsia="en-US"/>
        </w:rPr>
        <w:t>информация о прохождении повышения квалификации;</w:t>
      </w:r>
    </w:p>
    <w:p w:rsidR="0047256C" w:rsidRPr="00136140" w:rsidRDefault="0047256C" w:rsidP="0047256C">
      <w:pPr>
        <w:numPr>
          <w:ilvl w:val="1"/>
          <w:numId w:val="14"/>
        </w:numPr>
        <w:ind w:left="2127" w:hanging="142"/>
        <w:contextualSpacing/>
        <w:jc w:val="both"/>
        <w:rPr>
          <w:rFonts w:eastAsia="Calibri"/>
          <w:lang w:eastAsia="en-US"/>
        </w:rPr>
      </w:pPr>
      <w:r w:rsidRPr="00136140">
        <w:rPr>
          <w:rFonts w:eastAsia="Calibri"/>
          <w:lang w:eastAsia="en-US"/>
        </w:rPr>
        <w:t xml:space="preserve">мотивированная всесторонняя и объективная оценка профессиональных, деловых и </w:t>
      </w:r>
      <w:proofErr w:type="gramStart"/>
      <w:r w:rsidRPr="00136140">
        <w:rPr>
          <w:rFonts w:eastAsia="Calibri"/>
          <w:lang w:eastAsia="en-US"/>
        </w:rPr>
        <w:t>личностных  качеств</w:t>
      </w:r>
      <w:proofErr w:type="gramEnd"/>
      <w:r w:rsidRPr="00136140">
        <w:rPr>
          <w:rFonts w:eastAsia="Calibri"/>
          <w:lang w:eastAsia="en-US"/>
        </w:rPr>
        <w:t xml:space="preserve">, результатов профессиональной деятельности работника по выполнению трудовых обязанностей, возложенных на него трудовым договором в соответствии с квалификационной характеристикой по </w:t>
      </w:r>
      <w:r>
        <w:rPr>
          <w:rFonts w:eastAsia="Calibri"/>
          <w:lang w:eastAsia="en-US"/>
        </w:rPr>
        <w:t xml:space="preserve">данной  </w:t>
      </w:r>
      <w:r w:rsidRPr="00136140">
        <w:rPr>
          <w:rFonts w:eastAsia="Calibri"/>
          <w:lang w:eastAsia="en-US"/>
        </w:rPr>
        <w:t>должности</w:t>
      </w:r>
      <w:r>
        <w:rPr>
          <w:rFonts w:eastAsia="Calibri"/>
          <w:lang w:eastAsia="en-US"/>
        </w:rPr>
        <w:t>.</w:t>
      </w:r>
      <w:r w:rsidRPr="0013614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47256C" w:rsidRPr="00747326" w:rsidRDefault="0047256C" w:rsidP="0047256C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Для прохождения аттестации руководителей в Комиссию представляется следующий пакет документов:</w:t>
      </w:r>
    </w:p>
    <w:p w:rsidR="0047256C" w:rsidRDefault="0047256C" w:rsidP="0047256C">
      <w:pPr>
        <w:pStyle w:val="a3"/>
        <w:numPr>
          <w:ilvl w:val="0"/>
          <w:numId w:val="13"/>
        </w:numPr>
        <w:ind w:left="1843" w:hanging="425"/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заявление;</w:t>
      </w:r>
    </w:p>
    <w:p w:rsidR="0047256C" w:rsidRPr="00B8170E" w:rsidRDefault="0047256C" w:rsidP="0047256C">
      <w:pPr>
        <w:pStyle w:val="a3"/>
        <w:numPr>
          <w:ilvl w:val="0"/>
          <w:numId w:val="13"/>
        </w:numPr>
        <w:ind w:left="1843" w:hanging="425"/>
        <w:jc w:val="both"/>
        <w:rPr>
          <w:rFonts w:eastAsia="Calibri"/>
          <w:lang w:eastAsia="en-US"/>
        </w:rPr>
      </w:pPr>
      <w:r w:rsidRPr="00B8170E">
        <w:rPr>
          <w:rFonts w:eastAsia="Calibri"/>
          <w:lang w:eastAsia="en-US"/>
        </w:rPr>
        <w:t>самоанализ, включающий следующие сведения</w:t>
      </w:r>
    </w:p>
    <w:p w:rsidR="0047256C" w:rsidRPr="00B8170E" w:rsidRDefault="0047256C" w:rsidP="0047256C">
      <w:pPr>
        <w:pStyle w:val="a3"/>
        <w:numPr>
          <w:ilvl w:val="1"/>
          <w:numId w:val="6"/>
        </w:numPr>
        <w:ind w:left="2268" w:hanging="218"/>
        <w:rPr>
          <w:rFonts w:eastAsia="Calibri"/>
          <w:lang w:eastAsia="en-US"/>
        </w:rPr>
      </w:pPr>
      <w:r w:rsidRPr="00B8170E">
        <w:rPr>
          <w:rFonts w:eastAsia="Calibri"/>
          <w:lang w:eastAsia="en-US"/>
        </w:rPr>
        <w:t>фамилия, имя, отчество;</w:t>
      </w:r>
    </w:p>
    <w:p w:rsidR="0047256C" w:rsidRPr="00B8170E" w:rsidRDefault="0047256C" w:rsidP="0047256C">
      <w:pPr>
        <w:pStyle w:val="a3"/>
        <w:numPr>
          <w:ilvl w:val="1"/>
          <w:numId w:val="6"/>
        </w:numPr>
        <w:ind w:left="2268" w:hanging="218"/>
        <w:rPr>
          <w:rFonts w:eastAsia="Calibri"/>
          <w:lang w:eastAsia="en-US"/>
        </w:rPr>
      </w:pPr>
      <w:r w:rsidRPr="00B8170E">
        <w:rPr>
          <w:rFonts w:eastAsia="Calibri"/>
          <w:lang w:eastAsia="en-US"/>
        </w:rPr>
        <w:t>наименование должности на дату проведения аттестации;</w:t>
      </w:r>
    </w:p>
    <w:p w:rsidR="0047256C" w:rsidRPr="00B8170E" w:rsidRDefault="0047256C" w:rsidP="0047256C">
      <w:pPr>
        <w:pStyle w:val="a3"/>
        <w:numPr>
          <w:ilvl w:val="1"/>
          <w:numId w:val="6"/>
        </w:numPr>
        <w:ind w:left="2268" w:hanging="218"/>
        <w:rPr>
          <w:rFonts w:eastAsia="Calibri"/>
          <w:lang w:eastAsia="en-US"/>
        </w:rPr>
      </w:pPr>
      <w:r w:rsidRPr="00B8170E">
        <w:rPr>
          <w:rFonts w:eastAsia="Calibri"/>
          <w:lang w:eastAsia="en-US"/>
        </w:rPr>
        <w:t>дата заключения по этой должности трудового договора;</w:t>
      </w:r>
    </w:p>
    <w:p w:rsidR="0047256C" w:rsidRPr="00B8170E" w:rsidRDefault="0047256C" w:rsidP="0047256C">
      <w:pPr>
        <w:pStyle w:val="a3"/>
        <w:numPr>
          <w:ilvl w:val="1"/>
          <w:numId w:val="6"/>
        </w:numPr>
        <w:ind w:left="2268" w:hanging="218"/>
        <w:rPr>
          <w:rFonts w:eastAsia="Calibri"/>
          <w:lang w:eastAsia="en-US"/>
        </w:rPr>
      </w:pPr>
      <w:r w:rsidRPr="00B8170E">
        <w:rPr>
          <w:rFonts w:eastAsia="Calibri"/>
          <w:lang w:eastAsia="en-US"/>
        </w:rPr>
        <w:t>уровень образования и квалификация по направлению подготовки;</w:t>
      </w:r>
    </w:p>
    <w:p w:rsidR="0047256C" w:rsidRPr="00B8170E" w:rsidRDefault="0047256C" w:rsidP="0047256C">
      <w:pPr>
        <w:pStyle w:val="a3"/>
        <w:numPr>
          <w:ilvl w:val="1"/>
          <w:numId w:val="6"/>
        </w:numPr>
        <w:ind w:left="2268" w:hanging="218"/>
        <w:rPr>
          <w:rFonts w:eastAsia="Calibri"/>
          <w:lang w:eastAsia="en-US"/>
        </w:rPr>
      </w:pPr>
      <w:r w:rsidRPr="00B8170E">
        <w:rPr>
          <w:rFonts w:eastAsia="Calibri"/>
          <w:lang w:eastAsia="en-US"/>
        </w:rPr>
        <w:t>информация о прохождении повышения квалификации;</w:t>
      </w:r>
    </w:p>
    <w:p w:rsidR="0047256C" w:rsidRPr="00B8170E" w:rsidRDefault="0047256C" w:rsidP="0047256C">
      <w:pPr>
        <w:pStyle w:val="a3"/>
        <w:numPr>
          <w:ilvl w:val="1"/>
          <w:numId w:val="6"/>
        </w:numPr>
        <w:ind w:left="2268" w:hanging="218"/>
        <w:rPr>
          <w:rFonts w:eastAsia="Calibri"/>
          <w:lang w:eastAsia="en-US"/>
        </w:rPr>
      </w:pPr>
      <w:r w:rsidRPr="00B8170E">
        <w:rPr>
          <w:rFonts w:eastAsia="Calibri"/>
          <w:lang w:eastAsia="en-US"/>
        </w:rPr>
        <w:t>результаты предыдущих аттестаций (в случае их проведения);</w:t>
      </w:r>
    </w:p>
    <w:p w:rsidR="0047256C" w:rsidRPr="00B8170E" w:rsidRDefault="0047256C" w:rsidP="0047256C">
      <w:pPr>
        <w:pStyle w:val="a3"/>
        <w:numPr>
          <w:ilvl w:val="0"/>
          <w:numId w:val="5"/>
        </w:numPr>
        <w:ind w:left="2268" w:hanging="218"/>
        <w:jc w:val="both"/>
        <w:rPr>
          <w:rFonts w:eastAsia="Calibri"/>
          <w:lang w:eastAsia="en-US"/>
        </w:rPr>
      </w:pPr>
      <w:r w:rsidRPr="00B8170E">
        <w:rPr>
          <w:rFonts w:eastAsia="Calibri"/>
          <w:lang w:eastAsia="en-US"/>
        </w:rPr>
        <w:t>мотивированная всесторонняя и объективная оценка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договором в соответствии с квалификационной характеристикой по занимаемой должности и (или) профессиональными стандартами;</w:t>
      </w:r>
    </w:p>
    <w:p w:rsidR="0047256C" w:rsidRPr="00B8170E" w:rsidRDefault="0047256C" w:rsidP="0047256C">
      <w:pPr>
        <w:pStyle w:val="a3"/>
        <w:numPr>
          <w:ilvl w:val="0"/>
          <w:numId w:val="5"/>
        </w:numPr>
        <w:ind w:left="2268" w:hanging="218"/>
        <w:jc w:val="both"/>
        <w:rPr>
          <w:rFonts w:eastAsia="Calibri"/>
          <w:lang w:eastAsia="en-US"/>
        </w:rPr>
      </w:pPr>
      <w:r w:rsidRPr="00B8170E">
        <w:rPr>
          <w:rFonts w:eastAsia="Calibri"/>
          <w:lang w:eastAsia="en-US"/>
        </w:rPr>
        <w:t xml:space="preserve">оценка финансового положения образовательного учреждения </w:t>
      </w:r>
    </w:p>
    <w:p w:rsidR="0047256C" w:rsidRPr="000B4AA2" w:rsidRDefault="0047256C" w:rsidP="0047256C">
      <w:pPr>
        <w:pStyle w:val="a3"/>
        <w:numPr>
          <w:ilvl w:val="0"/>
          <w:numId w:val="17"/>
        </w:numPr>
        <w:ind w:left="2268" w:hanging="14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0B4AA2">
        <w:rPr>
          <w:rFonts w:eastAsia="Calibri"/>
          <w:lang w:eastAsia="en-US"/>
        </w:rPr>
        <w:t xml:space="preserve">представление (готовится главным специалистом Отдела </w:t>
      </w:r>
    </w:p>
    <w:p w:rsidR="0047256C" w:rsidRDefault="0047256C" w:rsidP="0047256C">
      <w:pPr>
        <w:pStyle w:val="a3"/>
        <w:ind w:left="13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Pr="00B1102E">
        <w:rPr>
          <w:rFonts w:eastAsia="Calibri"/>
          <w:lang w:eastAsia="en-US"/>
        </w:rPr>
        <w:t xml:space="preserve">образования).  </w:t>
      </w:r>
    </w:p>
    <w:p w:rsidR="0047256C" w:rsidRPr="000B4AA2" w:rsidRDefault="0047256C" w:rsidP="0047256C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B4AA2">
        <w:rPr>
          <w:rFonts w:eastAsia="Calibri"/>
          <w:lang w:eastAsia="en-US"/>
        </w:rPr>
        <w:t xml:space="preserve">Представление должно содержать мотивированную, всестороннюю и объективную оценку профессиональных, деловых качеств руководящего работника, а также возможности эффективного осуществления управленческой деятельности (приложение № </w:t>
      </w:r>
      <w:r>
        <w:rPr>
          <w:rFonts w:eastAsia="Calibri"/>
          <w:lang w:eastAsia="en-US"/>
        </w:rPr>
        <w:t>4</w:t>
      </w:r>
      <w:r w:rsidRPr="000B4AA2">
        <w:rPr>
          <w:rFonts w:eastAsia="Calibri"/>
          <w:lang w:eastAsia="en-US"/>
        </w:rPr>
        <w:t xml:space="preserve"> к настоящему Положению).</w:t>
      </w:r>
    </w:p>
    <w:p w:rsidR="0047256C" w:rsidRDefault="0047256C" w:rsidP="0047256C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B1102E">
        <w:rPr>
          <w:rFonts w:eastAsia="Calibri"/>
          <w:lang w:eastAsia="en-US"/>
        </w:rPr>
        <w:t>С представлением руководители должны быть ознакомлены секретарем Комиссии под роспись не позднее, чем за месяц до дня проведения аттестации.</w:t>
      </w:r>
    </w:p>
    <w:p w:rsidR="0047256C" w:rsidRPr="00B1102E" w:rsidRDefault="0047256C" w:rsidP="0047256C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B1102E">
        <w:rPr>
          <w:rFonts w:eastAsia="Calibri"/>
          <w:lang w:eastAsia="en-US"/>
        </w:rPr>
        <w:t>Отказ руководителя ознакомиться с представлением не является препятствием для проведения аттестации и оформляется соответствующим актом.</w:t>
      </w:r>
    </w:p>
    <w:p w:rsidR="0047256C" w:rsidRPr="00747326" w:rsidRDefault="0047256C" w:rsidP="0047256C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 xml:space="preserve">Аттестация проводится в течение всего календарного года. </w:t>
      </w:r>
    </w:p>
    <w:p w:rsidR="0047256C" w:rsidRPr="00747326" w:rsidRDefault="0047256C" w:rsidP="0047256C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 xml:space="preserve">Сроки прохождения аттестации для каждого руководящего работника устанавливаются в соответствии с графиком, утверждаемым </w:t>
      </w:r>
      <w:r>
        <w:rPr>
          <w:rFonts w:eastAsia="Calibri"/>
          <w:lang w:eastAsia="en-US"/>
        </w:rPr>
        <w:t>учреждением ООАВМР.</w:t>
      </w:r>
    </w:p>
    <w:p w:rsidR="0047256C" w:rsidRPr="00747326" w:rsidRDefault="0047256C" w:rsidP="0047256C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t>Аттестация кандидатов на должность руководителя проводится в день проведения конкурса на замещение вакантной должности руководителя.</w:t>
      </w:r>
    </w:p>
    <w:p w:rsidR="0047256C" w:rsidRDefault="0047256C" w:rsidP="0047256C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747326">
        <w:rPr>
          <w:rFonts w:eastAsia="Calibri"/>
          <w:lang w:eastAsia="en-US"/>
        </w:rPr>
        <w:lastRenderedPageBreak/>
        <w:t>Продолжительность аттестации с начала ее проведения и до принятия решения Комиссией не должна превышать 30 календарных дней.</w:t>
      </w:r>
    </w:p>
    <w:p w:rsidR="0047256C" w:rsidRPr="003E724F" w:rsidRDefault="0047256C" w:rsidP="0047256C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rPr>
          <w:rFonts w:eastAsia="Calibri"/>
          <w:lang w:eastAsia="en-US"/>
        </w:rPr>
      </w:pPr>
      <w:r w:rsidRPr="003E724F">
        <w:rPr>
          <w:rFonts w:eastAsia="Calibri"/>
          <w:lang w:eastAsia="en-US"/>
        </w:rPr>
        <w:t>По результатам аттестации руководителя, кандидата аттестационная комиссия принимает одно из решений:</w:t>
      </w:r>
    </w:p>
    <w:p w:rsidR="0047256C" w:rsidRPr="003E724F" w:rsidRDefault="0047256C" w:rsidP="0047256C">
      <w:pPr>
        <w:pStyle w:val="a3"/>
        <w:numPr>
          <w:ilvl w:val="0"/>
          <w:numId w:val="15"/>
        </w:numPr>
        <w:ind w:left="1701" w:hanging="283"/>
        <w:jc w:val="both"/>
        <w:rPr>
          <w:rFonts w:eastAsia="Calibri"/>
          <w:lang w:eastAsia="en-US"/>
        </w:rPr>
      </w:pPr>
      <w:r w:rsidRPr="003E724F">
        <w:rPr>
          <w:rFonts w:eastAsia="Calibri"/>
          <w:lang w:eastAsia="en-US"/>
        </w:rPr>
        <w:t xml:space="preserve">соответствует </w:t>
      </w:r>
      <w:r>
        <w:rPr>
          <w:rFonts w:eastAsia="Calibri"/>
          <w:lang w:eastAsia="en-US"/>
        </w:rPr>
        <w:t>должности руководителя образовательной организации;</w:t>
      </w:r>
    </w:p>
    <w:p w:rsidR="0047256C" w:rsidRDefault="0047256C" w:rsidP="0047256C">
      <w:pPr>
        <w:pStyle w:val="a3"/>
        <w:numPr>
          <w:ilvl w:val="0"/>
          <w:numId w:val="15"/>
        </w:numPr>
        <w:ind w:left="1701" w:hanging="283"/>
        <w:jc w:val="both"/>
        <w:rPr>
          <w:rFonts w:eastAsia="Calibri"/>
          <w:lang w:eastAsia="en-US"/>
        </w:rPr>
      </w:pPr>
      <w:r w:rsidRPr="003E724F">
        <w:rPr>
          <w:rFonts w:eastAsia="Calibri"/>
          <w:lang w:eastAsia="en-US"/>
        </w:rPr>
        <w:t xml:space="preserve">не соответствует </w:t>
      </w:r>
      <w:r w:rsidRPr="008E64D6">
        <w:rPr>
          <w:rFonts w:eastAsia="Calibri"/>
          <w:lang w:eastAsia="en-US"/>
        </w:rPr>
        <w:t>должности руководит</w:t>
      </w:r>
      <w:r>
        <w:rPr>
          <w:rFonts w:eastAsia="Calibri"/>
          <w:lang w:eastAsia="en-US"/>
        </w:rPr>
        <w:t>еля образовательной организации.</w:t>
      </w:r>
    </w:p>
    <w:p w:rsidR="0047256C" w:rsidRPr="00AD3F32" w:rsidRDefault="0047256C" w:rsidP="0047256C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jc w:val="both"/>
        <w:rPr>
          <w:rFonts w:eastAsia="Calibri"/>
          <w:b/>
          <w:lang w:eastAsia="en-US"/>
        </w:rPr>
      </w:pPr>
      <w:bookmarkStart w:id="3" w:name="_GoBack"/>
      <w:bookmarkEnd w:id="3"/>
      <w:r w:rsidRPr="008E64D6">
        <w:rPr>
          <w:rFonts w:eastAsia="Calibri"/>
          <w:lang w:eastAsia="en-US"/>
        </w:rPr>
        <w:t>Комиссия вправе рекомендовать работодателю назначить на должность руководителя лицо, не имеющее специальной подготовки или стажа работы, установленных ЕКС, но обладающее д</w:t>
      </w:r>
      <w:r>
        <w:rPr>
          <w:rFonts w:eastAsia="Calibri"/>
          <w:lang w:eastAsia="en-US"/>
        </w:rPr>
        <w:t xml:space="preserve">остаточным практическим опытом </w:t>
      </w:r>
      <w:r w:rsidRPr="008E64D6">
        <w:rPr>
          <w:rFonts w:eastAsia="Calibri"/>
          <w:lang w:eastAsia="en-US"/>
        </w:rPr>
        <w:t xml:space="preserve"> </w:t>
      </w:r>
      <w:r w:rsidRPr="00AD3F32">
        <w:rPr>
          <w:rFonts w:eastAsia="Calibri"/>
          <w:lang w:eastAsia="en-US"/>
        </w:rPr>
        <w:t>и выполняющих качественно и в полном объеме возложенные на него должностные обязанности.</w:t>
      </w:r>
    </w:p>
    <w:bookmarkEnd w:id="0"/>
    <w:p w:rsidR="0040466B" w:rsidRDefault="0047256C"/>
    <w:sectPr w:rsidR="004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E11"/>
    <w:multiLevelType w:val="hybridMultilevel"/>
    <w:tmpl w:val="2122927C"/>
    <w:lvl w:ilvl="0" w:tplc="403CB6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3CB6F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772"/>
    <w:multiLevelType w:val="hybridMultilevel"/>
    <w:tmpl w:val="23E6B0DE"/>
    <w:lvl w:ilvl="0" w:tplc="B35A328A">
      <w:start w:val="1"/>
      <w:numFmt w:val="bullet"/>
      <w:lvlText w:val="•"/>
      <w:lvlJc w:val="left"/>
      <w:pPr>
        <w:ind w:left="720" w:hanging="360"/>
      </w:pPr>
      <w:rPr>
        <w:rFonts w:ascii="Arial Unicode MS" w:hAnsi="Arial Unicode MS" w:hint="default"/>
      </w:rPr>
    </w:lvl>
    <w:lvl w:ilvl="1" w:tplc="B35A328A">
      <w:start w:val="1"/>
      <w:numFmt w:val="bullet"/>
      <w:lvlText w:val="•"/>
      <w:lvlJc w:val="left"/>
      <w:pPr>
        <w:ind w:left="1440" w:hanging="360"/>
      </w:pPr>
      <w:rPr>
        <w:rFonts w:ascii="Arial Unicode MS" w:hAnsi="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3B56"/>
    <w:multiLevelType w:val="hybridMultilevel"/>
    <w:tmpl w:val="1430F6F8"/>
    <w:lvl w:ilvl="0" w:tplc="B35A328A">
      <w:start w:val="1"/>
      <w:numFmt w:val="bullet"/>
      <w:lvlText w:val="•"/>
      <w:lvlJc w:val="left"/>
      <w:pPr>
        <w:ind w:left="1875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13C9433A"/>
    <w:multiLevelType w:val="hybridMultilevel"/>
    <w:tmpl w:val="52C24140"/>
    <w:lvl w:ilvl="0" w:tplc="2C5AE14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7C7"/>
    <w:multiLevelType w:val="hybridMultilevel"/>
    <w:tmpl w:val="CECC1B84"/>
    <w:lvl w:ilvl="0" w:tplc="B1CEDAA8">
      <w:start w:val="1"/>
      <w:numFmt w:val="bullet"/>
      <w:lvlText w:val="­"/>
      <w:lvlJc w:val="left"/>
      <w:pPr>
        <w:ind w:left="86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4947E8C"/>
    <w:multiLevelType w:val="multilevel"/>
    <w:tmpl w:val="05E4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0C6838"/>
    <w:multiLevelType w:val="hybridMultilevel"/>
    <w:tmpl w:val="E1646D8C"/>
    <w:lvl w:ilvl="0" w:tplc="B1CEDAA8">
      <w:start w:val="1"/>
      <w:numFmt w:val="bullet"/>
      <w:lvlText w:val="­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616AD5"/>
    <w:multiLevelType w:val="hybridMultilevel"/>
    <w:tmpl w:val="A5C63A72"/>
    <w:lvl w:ilvl="0" w:tplc="5706E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A3713"/>
    <w:multiLevelType w:val="hybridMultilevel"/>
    <w:tmpl w:val="4EB8469A"/>
    <w:lvl w:ilvl="0" w:tplc="B1CEDAA8">
      <w:start w:val="1"/>
      <w:numFmt w:val="bullet"/>
      <w:lvlText w:val="­"/>
      <w:lvlJc w:val="left"/>
      <w:pPr>
        <w:ind w:left="171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D7E313D"/>
    <w:multiLevelType w:val="hybridMultilevel"/>
    <w:tmpl w:val="97229FF2"/>
    <w:lvl w:ilvl="0" w:tplc="B1CEDAA8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25011D"/>
    <w:multiLevelType w:val="hybridMultilevel"/>
    <w:tmpl w:val="B02CF92E"/>
    <w:lvl w:ilvl="0" w:tplc="B1CEDAA8">
      <w:start w:val="1"/>
      <w:numFmt w:val="bullet"/>
      <w:lvlText w:val="­"/>
      <w:lvlJc w:val="left"/>
      <w:pPr>
        <w:ind w:left="28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1515FD0"/>
    <w:multiLevelType w:val="hybridMultilevel"/>
    <w:tmpl w:val="0C626838"/>
    <w:lvl w:ilvl="0" w:tplc="B1CEDAA8">
      <w:start w:val="1"/>
      <w:numFmt w:val="bullet"/>
      <w:lvlText w:val="­"/>
      <w:lvlJc w:val="left"/>
      <w:pPr>
        <w:ind w:left="220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59D20DD9"/>
    <w:multiLevelType w:val="hybridMultilevel"/>
    <w:tmpl w:val="0A0E1D40"/>
    <w:lvl w:ilvl="0" w:tplc="5BC871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5365"/>
    <w:multiLevelType w:val="hybridMultilevel"/>
    <w:tmpl w:val="4516ADC0"/>
    <w:lvl w:ilvl="0" w:tplc="B1CEDAA8">
      <w:start w:val="1"/>
      <w:numFmt w:val="bullet"/>
      <w:lvlText w:val="­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D247A3"/>
    <w:multiLevelType w:val="hybridMultilevel"/>
    <w:tmpl w:val="75386990"/>
    <w:lvl w:ilvl="0" w:tplc="B1CEDAA8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B433F"/>
    <w:multiLevelType w:val="hybridMultilevel"/>
    <w:tmpl w:val="561A7A50"/>
    <w:lvl w:ilvl="0" w:tplc="403CB6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30B61"/>
    <w:multiLevelType w:val="hybridMultilevel"/>
    <w:tmpl w:val="1D8E4828"/>
    <w:lvl w:ilvl="0" w:tplc="0BEEEC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6C"/>
    <w:rsid w:val="0047256C"/>
    <w:rsid w:val="00B75C57"/>
    <w:rsid w:val="00C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9DAE-CB62-40BC-AC7F-025A6978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2015-12-25T09:50:00Z</dcterms:created>
  <dcterms:modified xsi:type="dcterms:W3CDTF">2015-12-25T09:51:00Z</dcterms:modified>
</cp:coreProperties>
</file>